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E38" w:rsidRPr="00242E38" w:rsidRDefault="00242E38" w:rsidP="00242E38">
      <w:pPr>
        <w:spacing w:line="480" w:lineRule="auto"/>
        <w:ind w:firstLine="720"/>
        <w:rPr>
          <w:rFonts w:ascii="Times New Roman" w:hAnsi="Times New Roman" w:cs="Times New Roman"/>
          <w:sz w:val="24"/>
          <w:szCs w:val="24"/>
        </w:rPr>
      </w:pPr>
      <w:bookmarkStart w:id="0" w:name="_GoBack"/>
      <w:bookmarkEnd w:id="0"/>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jc w:val="center"/>
        <w:rPr>
          <w:rFonts w:ascii="Times New Roman" w:hAnsi="Times New Roman" w:cs="Times New Roman"/>
          <w:sz w:val="24"/>
          <w:szCs w:val="24"/>
        </w:rPr>
      </w:pPr>
      <w:r w:rsidRPr="00242E38">
        <w:rPr>
          <w:rFonts w:ascii="Times New Roman" w:hAnsi="Times New Roman" w:cs="Times New Roman"/>
          <w:sz w:val="24"/>
          <w:szCs w:val="24"/>
        </w:rPr>
        <w:t xml:space="preserve">Individual </w:t>
      </w:r>
      <w:r w:rsidR="00C0484F" w:rsidRPr="00242E38">
        <w:rPr>
          <w:rFonts w:ascii="Times New Roman" w:hAnsi="Times New Roman" w:cs="Times New Roman"/>
          <w:sz w:val="24"/>
          <w:szCs w:val="24"/>
        </w:rPr>
        <w:t>Racism Mediation Session</w:t>
      </w:r>
    </w:p>
    <w:p w:rsidR="00242E38" w:rsidRPr="00242E38" w:rsidRDefault="00242E38" w:rsidP="00242E38">
      <w:pPr>
        <w:spacing w:line="480" w:lineRule="auto"/>
        <w:ind w:firstLine="720"/>
        <w:jc w:val="center"/>
        <w:rPr>
          <w:rFonts w:ascii="Times New Roman" w:hAnsi="Times New Roman" w:cs="Times New Roman"/>
          <w:sz w:val="24"/>
          <w:szCs w:val="24"/>
        </w:rPr>
      </w:pPr>
      <w:r w:rsidRPr="00242E38">
        <w:rPr>
          <w:rFonts w:ascii="Times New Roman" w:hAnsi="Times New Roman" w:cs="Times New Roman"/>
          <w:sz w:val="24"/>
          <w:szCs w:val="24"/>
        </w:rPr>
        <w:t>Student’s Name</w:t>
      </w:r>
    </w:p>
    <w:p w:rsidR="00242E38" w:rsidRPr="00242E38" w:rsidRDefault="00242E38" w:rsidP="00242E38">
      <w:pPr>
        <w:spacing w:line="480" w:lineRule="auto"/>
        <w:ind w:firstLine="720"/>
        <w:jc w:val="center"/>
        <w:rPr>
          <w:rFonts w:ascii="Times New Roman" w:hAnsi="Times New Roman" w:cs="Times New Roman"/>
          <w:sz w:val="24"/>
          <w:szCs w:val="24"/>
        </w:rPr>
      </w:pPr>
      <w:r w:rsidRPr="00242E38">
        <w:rPr>
          <w:rFonts w:ascii="Times New Roman" w:hAnsi="Times New Roman" w:cs="Times New Roman"/>
          <w:sz w:val="24"/>
          <w:szCs w:val="24"/>
        </w:rPr>
        <w:t>Course Number</w:t>
      </w:r>
    </w:p>
    <w:p w:rsidR="00242E38" w:rsidRPr="00242E38" w:rsidRDefault="00242E38" w:rsidP="00242E38">
      <w:pPr>
        <w:spacing w:line="480" w:lineRule="auto"/>
        <w:ind w:firstLine="720"/>
        <w:jc w:val="center"/>
        <w:rPr>
          <w:rFonts w:ascii="Times New Roman" w:hAnsi="Times New Roman" w:cs="Times New Roman"/>
          <w:sz w:val="24"/>
          <w:szCs w:val="24"/>
        </w:rPr>
      </w:pPr>
      <w:r w:rsidRPr="00242E38">
        <w:rPr>
          <w:rFonts w:ascii="Times New Roman" w:hAnsi="Times New Roman" w:cs="Times New Roman"/>
          <w:sz w:val="24"/>
          <w:szCs w:val="24"/>
        </w:rPr>
        <w:t>Institutional affiliation</w:t>
      </w: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jc w:val="center"/>
        <w:rPr>
          <w:rFonts w:ascii="Times New Roman" w:hAnsi="Times New Roman" w:cs="Times New Roman"/>
          <w:b/>
          <w:sz w:val="24"/>
          <w:szCs w:val="24"/>
        </w:rPr>
      </w:pPr>
      <w:r w:rsidRPr="00242E38">
        <w:rPr>
          <w:rFonts w:ascii="Times New Roman" w:hAnsi="Times New Roman" w:cs="Times New Roman"/>
          <w:b/>
          <w:sz w:val="24"/>
          <w:szCs w:val="24"/>
        </w:rPr>
        <w:lastRenderedPageBreak/>
        <w:t xml:space="preserve">Individual </w:t>
      </w:r>
      <w:r w:rsidR="00C0484F" w:rsidRPr="00242E38">
        <w:rPr>
          <w:rFonts w:ascii="Times New Roman" w:hAnsi="Times New Roman" w:cs="Times New Roman"/>
          <w:b/>
          <w:sz w:val="24"/>
          <w:szCs w:val="24"/>
        </w:rPr>
        <w:t>Racism Mediation Session</w:t>
      </w:r>
    </w:p>
    <w:p w:rsidR="00242E38" w:rsidRPr="00242E38" w:rsidRDefault="00242E38" w:rsidP="00242E38">
      <w:pPr>
        <w:spacing w:line="480" w:lineRule="auto"/>
        <w:ind w:firstLine="720"/>
        <w:rPr>
          <w:rFonts w:ascii="Times New Roman" w:hAnsi="Times New Roman" w:cs="Times New Roman"/>
          <w:sz w:val="24"/>
          <w:szCs w:val="24"/>
        </w:rPr>
      </w:pPr>
      <w:r w:rsidRPr="00242E38">
        <w:rPr>
          <w:rFonts w:ascii="Times New Roman" w:hAnsi="Times New Roman" w:cs="Times New Roman"/>
          <w:sz w:val="24"/>
          <w:szCs w:val="24"/>
        </w:rPr>
        <w:t xml:space="preserve">Racism is a belief that a certain race is superior to another or vice versa. Bill, in this case, is outrageous of the belief that Mary is a racist. The in-depth view of this matter is dark, therefore there is need to enlighten both Mary and Bill on matters to do with racism. As we see on the history of racism, it did not start recently, but it is said to have existed throughout the human history, (Dhaliwal, S. 2016).  The skin colour differentiation, which is a subject matter, in this case as there </w:t>
      </w:r>
      <w:proofErr w:type="gramStart"/>
      <w:r w:rsidRPr="00242E38">
        <w:rPr>
          <w:rFonts w:ascii="Times New Roman" w:hAnsi="Times New Roman" w:cs="Times New Roman"/>
          <w:sz w:val="24"/>
          <w:szCs w:val="24"/>
        </w:rPr>
        <w:t>are</w:t>
      </w:r>
      <w:proofErr w:type="gramEnd"/>
      <w:r w:rsidRPr="00242E38">
        <w:rPr>
          <w:rFonts w:ascii="Times New Roman" w:hAnsi="Times New Roman" w:cs="Times New Roman"/>
          <w:sz w:val="24"/>
          <w:szCs w:val="24"/>
        </w:rPr>
        <w:t xml:space="preserve"> accusations that Mary prefers the blacks more than other races, has influenced the world in numerous ways.  Here this matter cannot be solved fairly not only if the matter is resolved from both angles, that is, Mary’s and Bill’s angles. </w:t>
      </w:r>
      <w:proofErr w:type="gramStart"/>
      <w:r w:rsidRPr="00242E38">
        <w:rPr>
          <w:rFonts w:ascii="Times New Roman" w:hAnsi="Times New Roman" w:cs="Times New Roman"/>
          <w:sz w:val="24"/>
          <w:szCs w:val="24"/>
        </w:rPr>
        <w:t>if</w:t>
      </w:r>
      <w:proofErr w:type="gramEnd"/>
      <w:r w:rsidRPr="00242E38">
        <w:rPr>
          <w:rFonts w:ascii="Times New Roman" w:hAnsi="Times New Roman" w:cs="Times New Roman"/>
          <w:sz w:val="24"/>
          <w:szCs w:val="24"/>
        </w:rPr>
        <w:t xml:space="preserve"> the matter is solved from say Bill’s side, Mary will feel unjust and will likely not accept the resolution of the case. Therefore it will be best if the case was looked into from not only Bill’s side but also Mary’s side. </w:t>
      </w:r>
    </w:p>
    <w:p w:rsidR="00242E38" w:rsidRPr="00242E38" w:rsidRDefault="00242E38" w:rsidP="00242E38">
      <w:pPr>
        <w:spacing w:line="480" w:lineRule="auto"/>
        <w:ind w:firstLine="720"/>
        <w:rPr>
          <w:rFonts w:ascii="Times New Roman" w:hAnsi="Times New Roman" w:cs="Times New Roman"/>
          <w:sz w:val="24"/>
          <w:szCs w:val="24"/>
        </w:rPr>
      </w:pPr>
      <w:r w:rsidRPr="00242E38">
        <w:rPr>
          <w:rFonts w:ascii="Times New Roman" w:hAnsi="Times New Roman" w:cs="Times New Roman"/>
          <w:sz w:val="24"/>
          <w:szCs w:val="24"/>
        </w:rPr>
        <w:t xml:space="preserve">It is more obvious that the entanglement between Bill and Mary will continue if the mediation was terminated. This, therefore, calls for Joe’s involvement in the mediation process rather than terminating the mediation process. As mediation is a conflict resolution process usually termed as an informal method of solving disputes. Joe’s active involvement in this matter is highly recommendable as the level of transparency in the mediation process is likely to rise and the trust between the mediators and the parties conflicted is expected to be high too. In addition, the recommendations of the mediation process will be quite likely to be impartial as there are two ‘judges’ for that matter. The involvement of workers in this mediation session is imperative as they are also part of the entanglement, (Dhaliwal, S. 2016).  </w:t>
      </w:r>
    </w:p>
    <w:p w:rsidR="00242E38" w:rsidRPr="00242E38" w:rsidRDefault="00242E38" w:rsidP="00242E38">
      <w:pPr>
        <w:spacing w:line="480" w:lineRule="auto"/>
        <w:ind w:firstLine="720"/>
        <w:rPr>
          <w:rFonts w:ascii="Times New Roman" w:hAnsi="Times New Roman" w:cs="Times New Roman"/>
          <w:sz w:val="24"/>
          <w:szCs w:val="24"/>
        </w:rPr>
      </w:pPr>
      <w:r w:rsidRPr="00242E38">
        <w:rPr>
          <w:rFonts w:ascii="Times New Roman" w:hAnsi="Times New Roman" w:cs="Times New Roman"/>
          <w:sz w:val="24"/>
          <w:szCs w:val="24"/>
        </w:rPr>
        <w:t xml:space="preserve">It is important to understand that the main vice portrayed by racism is hatred, therefore as the mediators, in this case, there need to eliminate the vice and also put Mary and Bill back on track. There is also need to enable them to understand and appreciate other </w:t>
      </w:r>
      <w:r w:rsidRPr="00242E38">
        <w:rPr>
          <w:rFonts w:ascii="Times New Roman" w:hAnsi="Times New Roman" w:cs="Times New Roman"/>
          <w:sz w:val="24"/>
          <w:szCs w:val="24"/>
        </w:rPr>
        <w:lastRenderedPageBreak/>
        <w:t xml:space="preserve">people’s races and desist from shunning them due to their races. Studies have also shown that racism has an impact on the mental health of an individual. An explanation on this should be brought to the limelight so as Mary and Bill realize that it is not the intention of any of them but the good news is that the notion that one does not like a certain race can be reverted and they can be well again free of racist ideas. The reality of this matter must also be brought to rest as all must be cleared for a proper resolution to be reached. Bill’s statement Mary’s response to it cannot be taken for granted too, but it is understandable as both Bill and Mary have a difference in ideas about which race is more superior, (Dhaliwal, S. 2016).  In this, Bill believes that the blacks are terrible tippers while Mary disagrees with this as she is siding with the blacks. In conclusion, the mediation process of the individual racism exhibited by Bill and Mary is straightforward as both parties need to be told more on the effects of racism and the how to resolve the matter now or in the future. </w:t>
      </w:r>
    </w:p>
    <w:p w:rsidR="00242E38" w:rsidRDefault="00242E38" w:rsidP="00242E38">
      <w:pPr>
        <w:spacing w:line="480" w:lineRule="auto"/>
        <w:ind w:firstLine="720"/>
        <w:rPr>
          <w:rFonts w:ascii="Times New Roman" w:hAnsi="Times New Roman" w:cs="Times New Roman"/>
          <w:sz w:val="24"/>
          <w:szCs w:val="24"/>
        </w:rPr>
      </w:pPr>
      <w:r w:rsidRPr="00242E38">
        <w:rPr>
          <w:rFonts w:ascii="Times New Roman" w:hAnsi="Times New Roman" w:cs="Times New Roman"/>
          <w:sz w:val="24"/>
          <w:szCs w:val="24"/>
        </w:rPr>
        <w:t> </w:t>
      </w: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jc w:val="center"/>
        <w:rPr>
          <w:rFonts w:ascii="Times New Roman" w:hAnsi="Times New Roman" w:cs="Times New Roman"/>
          <w:b/>
          <w:sz w:val="24"/>
          <w:szCs w:val="24"/>
        </w:rPr>
      </w:pPr>
      <w:r w:rsidRPr="00242E38">
        <w:rPr>
          <w:rFonts w:ascii="Times New Roman" w:hAnsi="Times New Roman" w:cs="Times New Roman"/>
          <w:b/>
          <w:sz w:val="24"/>
          <w:szCs w:val="24"/>
        </w:rPr>
        <w:lastRenderedPageBreak/>
        <w:t>Reference</w:t>
      </w:r>
    </w:p>
    <w:p w:rsidR="00242E38" w:rsidRPr="00242E38" w:rsidRDefault="00242E38" w:rsidP="00242E38">
      <w:pPr>
        <w:spacing w:line="480" w:lineRule="auto"/>
        <w:ind w:firstLine="720"/>
        <w:rPr>
          <w:rFonts w:ascii="Times New Roman" w:hAnsi="Times New Roman" w:cs="Times New Roman"/>
          <w:sz w:val="24"/>
          <w:szCs w:val="24"/>
        </w:rPr>
      </w:pPr>
      <w:proofErr w:type="gramStart"/>
      <w:r w:rsidRPr="00242E38">
        <w:rPr>
          <w:rFonts w:ascii="Times New Roman" w:hAnsi="Times New Roman" w:cs="Times New Roman"/>
          <w:sz w:val="24"/>
          <w:szCs w:val="24"/>
        </w:rPr>
        <w:t>Dhaliwal, S. (2016).</w:t>
      </w:r>
      <w:proofErr w:type="gramEnd"/>
      <w:r w:rsidRPr="00242E38">
        <w:rPr>
          <w:rFonts w:ascii="Times New Roman" w:hAnsi="Times New Roman" w:cs="Times New Roman"/>
          <w:sz w:val="24"/>
          <w:szCs w:val="24"/>
        </w:rPr>
        <w:t xml:space="preserve"> Harvard Implicit Association Use of Internet among Adolescents In Relation To Gender Biases and </w:t>
      </w:r>
      <w:proofErr w:type="spellStart"/>
      <w:r w:rsidRPr="00242E38">
        <w:rPr>
          <w:rFonts w:ascii="Times New Roman" w:hAnsi="Times New Roman" w:cs="Times New Roman"/>
          <w:sz w:val="24"/>
          <w:szCs w:val="24"/>
        </w:rPr>
        <w:t>Technostress</w:t>
      </w:r>
      <w:proofErr w:type="spellEnd"/>
      <w:r w:rsidRPr="00242E38">
        <w:rPr>
          <w:rFonts w:ascii="Times New Roman" w:hAnsi="Times New Roman" w:cs="Times New Roman"/>
          <w:sz w:val="24"/>
          <w:szCs w:val="24"/>
        </w:rPr>
        <w:t>. International Journal of scientific research and management.</w:t>
      </w: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242E38" w:rsidRPr="00242E38" w:rsidRDefault="00242E38" w:rsidP="00242E38">
      <w:pPr>
        <w:spacing w:line="480" w:lineRule="auto"/>
        <w:ind w:firstLine="720"/>
        <w:rPr>
          <w:rFonts w:ascii="Times New Roman" w:hAnsi="Times New Roman" w:cs="Times New Roman"/>
          <w:sz w:val="24"/>
          <w:szCs w:val="24"/>
        </w:rPr>
      </w:pPr>
    </w:p>
    <w:p w:rsidR="00377162" w:rsidRPr="00242E38" w:rsidRDefault="00242E38" w:rsidP="00242E38">
      <w:pPr>
        <w:spacing w:line="480" w:lineRule="auto"/>
        <w:ind w:firstLine="720"/>
        <w:rPr>
          <w:szCs w:val="24"/>
        </w:rPr>
      </w:pPr>
      <w:r w:rsidRPr="00242E38">
        <w:rPr>
          <w:rFonts w:ascii="Times New Roman" w:hAnsi="Times New Roman" w:cs="Times New Roman"/>
          <w:sz w:val="24"/>
          <w:szCs w:val="24"/>
        </w:rPr>
        <w:t xml:space="preserve">    </w:t>
      </w:r>
    </w:p>
    <w:p w:rsidR="00242E38" w:rsidRPr="00242E38" w:rsidRDefault="00242E38" w:rsidP="00242E38">
      <w:pPr>
        <w:spacing w:line="480" w:lineRule="auto"/>
        <w:ind w:firstLine="720"/>
        <w:rPr>
          <w:szCs w:val="24"/>
        </w:rPr>
      </w:pPr>
    </w:p>
    <w:sectPr w:rsidR="00242E38" w:rsidRPr="00242E38" w:rsidSect="008F4A9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A87" w:rsidRDefault="00155A87" w:rsidP="00377162">
      <w:pPr>
        <w:spacing w:after="0" w:line="240" w:lineRule="auto"/>
      </w:pPr>
      <w:r>
        <w:separator/>
      </w:r>
    </w:p>
  </w:endnote>
  <w:endnote w:type="continuationSeparator" w:id="0">
    <w:p w:rsidR="00155A87" w:rsidRDefault="00155A87" w:rsidP="003771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A87" w:rsidRDefault="00155A87" w:rsidP="00377162">
      <w:pPr>
        <w:spacing w:after="0" w:line="240" w:lineRule="auto"/>
      </w:pPr>
      <w:r>
        <w:separator/>
      </w:r>
    </w:p>
  </w:footnote>
  <w:footnote w:type="continuationSeparator" w:id="0">
    <w:p w:rsidR="00155A87" w:rsidRDefault="00155A87" w:rsidP="003771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91" w:rsidRDefault="008F4A91">
    <w:pPr>
      <w:pStyle w:val="Header"/>
      <w:jc w:val="right"/>
    </w:pPr>
    <w:r>
      <w:t xml:space="preserve">INDIVIDUAL RACISM MEDIATION SESSION </w:t>
    </w:r>
    <w:r>
      <w:tab/>
    </w:r>
    <w:r>
      <w:tab/>
    </w:r>
    <w:sdt>
      <w:sdtPr>
        <w:id w:val="72771287"/>
        <w:docPartObj>
          <w:docPartGallery w:val="Page Numbers (Top of Page)"/>
          <w:docPartUnique/>
        </w:docPartObj>
      </w:sdtPr>
      <w:sdtContent>
        <w:fldSimple w:instr=" PAGE   \* MERGEFORMAT ">
          <w:r w:rsidR="00C0484F">
            <w:rPr>
              <w:noProof/>
            </w:rPr>
            <w:t>2</w:t>
          </w:r>
        </w:fldSimple>
      </w:sdtContent>
    </w:sdt>
  </w:p>
  <w:p w:rsidR="008F4A91" w:rsidRDefault="008F4A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771282"/>
      <w:docPartObj>
        <w:docPartGallery w:val="Page Numbers (Top of Page)"/>
        <w:docPartUnique/>
      </w:docPartObj>
    </w:sdtPr>
    <w:sdtContent>
      <w:p w:rsidR="008F4A91" w:rsidRDefault="008F4A91">
        <w:pPr>
          <w:pStyle w:val="Header"/>
          <w:jc w:val="right"/>
        </w:pPr>
        <w:r>
          <w:t>Running Head: INDIVIDUAL RACISM MEDIATION SESSION</w:t>
        </w:r>
        <w:r>
          <w:tab/>
        </w:r>
        <w:fldSimple w:instr=" PAGE   \* MERGEFORMAT ">
          <w:r w:rsidR="00C0484F">
            <w:rPr>
              <w:noProof/>
            </w:rPr>
            <w:t>1</w:t>
          </w:r>
        </w:fldSimple>
      </w:p>
    </w:sdtContent>
  </w:sdt>
  <w:p w:rsidR="008F4A91" w:rsidRDefault="008F4A9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77162"/>
    <w:rsid w:val="00155A87"/>
    <w:rsid w:val="00242E38"/>
    <w:rsid w:val="00377162"/>
    <w:rsid w:val="008F4A91"/>
    <w:rsid w:val="00C048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16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7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162"/>
  </w:style>
  <w:style w:type="paragraph" w:styleId="Footer">
    <w:name w:val="footer"/>
    <w:basedOn w:val="Normal"/>
    <w:link w:val="FooterChar"/>
    <w:uiPriority w:val="99"/>
    <w:rsid w:val="003771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16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yangu</dc:creator>
  <cp:lastModifiedBy>FRANK</cp:lastModifiedBy>
  <cp:revision>2</cp:revision>
  <dcterms:created xsi:type="dcterms:W3CDTF">2018-03-27T12:17:00Z</dcterms:created>
  <dcterms:modified xsi:type="dcterms:W3CDTF">2018-03-27T12:17:00Z</dcterms:modified>
</cp:coreProperties>
</file>